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E8C" w:rsidRDefault="007611E4" w:rsidP="00EA6643">
      <w:pPr>
        <w:jc w:val="center"/>
        <w:rPr>
          <w:b/>
        </w:rPr>
      </w:pPr>
      <w:r>
        <w:rPr>
          <w:b/>
        </w:rPr>
        <w:t>SEJARAH DAN PERKEMBANGAN RISET KOMUNIKASI ORGANISASI</w:t>
      </w:r>
    </w:p>
    <w:p w:rsidR="00AA6FC2" w:rsidRPr="00EA6643" w:rsidRDefault="00AA6FC2" w:rsidP="00EA6643">
      <w:pPr>
        <w:jc w:val="center"/>
        <w:rPr>
          <w:b/>
        </w:rPr>
      </w:pPr>
      <w:r>
        <w:rPr>
          <w:b/>
        </w:rPr>
        <w:t>OLEH DRS. H . SUKARDI,MSI</w:t>
      </w:r>
    </w:p>
    <w:p w:rsidR="00A80E8C" w:rsidRDefault="00A80E8C"/>
    <w:p w:rsidR="00A80E8C" w:rsidRDefault="007611E4" w:rsidP="00A80E8C">
      <w:pPr>
        <w:jc w:val="both"/>
      </w:pPr>
      <w:bookmarkStart w:id="0" w:name="_GoBack"/>
      <w:bookmarkEnd w:id="0"/>
      <w:r>
        <w:t>Studi komunikasi organisasi mengalami fragmentasi dengan adanya beragam istilah, seperti komunikasi bisnis, komunkasi manajemen, komunikasi perusahaan, komunikasi organisasi istilah yang dipandang lebih bersifat umum. Oleh karenanya sebagai suatu disiplin ke Ilmuan, penelurusan dan pemahaman terhadap sejarah komunikasi Organisasi menjadi penting sebagaiupaya memahami konstek awal dan relevansinya denjan perkembangan saat ini.</w:t>
      </w:r>
    </w:p>
    <w:p w:rsidR="007611E4" w:rsidRDefault="007611E4" w:rsidP="00A80E8C">
      <w:pPr>
        <w:jc w:val="both"/>
      </w:pPr>
    </w:p>
    <w:p w:rsidR="007611E4" w:rsidRDefault="007611E4" w:rsidP="00A80E8C">
      <w:pPr>
        <w:jc w:val="both"/>
      </w:pPr>
      <w:r>
        <w:t>Daftar Pustaka.</w:t>
      </w:r>
    </w:p>
    <w:p w:rsidR="007611E4" w:rsidRDefault="007611E4" w:rsidP="007611E4">
      <w:pPr>
        <w:pStyle w:val="ListParagraph"/>
        <w:numPr>
          <w:ilvl w:val="0"/>
          <w:numId w:val="1"/>
        </w:numPr>
        <w:jc w:val="both"/>
      </w:pPr>
      <w:r>
        <w:t>Robert D Mc Phee and Philip K Thomkins, Organizational |communications, Tradisional Theme And New Direction Sage Publications, 1985.</w:t>
      </w:r>
    </w:p>
    <w:p w:rsidR="007611E4" w:rsidRDefault="007611E4" w:rsidP="007611E4">
      <w:pPr>
        <w:pStyle w:val="ListParagraph"/>
        <w:numPr>
          <w:ilvl w:val="0"/>
          <w:numId w:val="1"/>
        </w:numPr>
        <w:jc w:val="both"/>
      </w:pPr>
      <w:r>
        <w:t>Lina L Putnam and Michael E Pacanowsky communications and Organizations, an Interpretative Approach Sage Publications 1987 New Jersey.</w:t>
      </w:r>
    </w:p>
    <w:p w:rsidR="007611E4" w:rsidRDefault="007611E4" w:rsidP="007611E4">
      <w:pPr>
        <w:pStyle w:val="ListParagraph"/>
        <w:numPr>
          <w:ilvl w:val="0"/>
          <w:numId w:val="1"/>
        </w:numPr>
        <w:jc w:val="both"/>
      </w:pPr>
      <w:r>
        <w:t>Smetode Riset Komunikasi Organisasi, Husein Umar, Gramedia Pustaka Utama Jakarta 2002.</w:t>
      </w:r>
    </w:p>
    <w:p w:rsidR="007611E4" w:rsidRDefault="007611E4" w:rsidP="007611E4">
      <w:pPr>
        <w:pStyle w:val="ListParagraph"/>
        <w:numPr>
          <w:ilvl w:val="0"/>
          <w:numId w:val="1"/>
        </w:numPr>
        <w:jc w:val="both"/>
      </w:pPr>
      <w:r>
        <w:t xml:space="preserve">Pace R </w:t>
      </w:r>
      <w:r w:rsidR="007829DE">
        <w:t xml:space="preserve"> \wayne Organizational  Communications News Jersey Prentice Hall 1994.</w:t>
      </w:r>
    </w:p>
    <w:p w:rsidR="007829DE" w:rsidRDefault="007829DE" w:rsidP="007611E4">
      <w:pPr>
        <w:pStyle w:val="ListParagraph"/>
        <w:numPr>
          <w:ilvl w:val="0"/>
          <w:numId w:val="1"/>
        </w:numPr>
        <w:jc w:val="both"/>
      </w:pPr>
      <w:r>
        <w:t>Littlejohn Stephen W Human Communications Theories 8 th Edition Wordsworth 2005.</w:t>
      </w:r>
    </w:p>
    <w:p w:rsidR="007829DE" w:rsidRDefault="007829DE" w:rsidP="007611E4">
      <w:pPr>
        <w:pStyle w:val="ListParagraph"/>
        <w:numPr>
          <w:ilvl w:val="0"/>
          <w:numId w:val="1"/>
        </w:numPr>
        <w:jc w:val="both"/>
      </w:pPr>
      <w:r>
        <w:t>Hanbook of Oranizational Communications Edited by Gerald M Goldhaber and George A Barnett ablex Publisihing corporations, New Jersey , 1995.</w:t>
      </w:r>
    </w:p>
    <w:p w:rsidR="007611E4" w:rsidRDefault="007611E4" w:rsidP="007829DE">
      <w:pPr>
        <w:pStyle w:val="ListParagraph"/>
        <w:jc w:val="both"/>
      </w:pPr>
    </w:p>
    <w:p w:rsidR="00A80E8C" w:rsidRDefault="00A80E8C"/>
    <w:p w:rsidR="007550BE" w:rsidRDefault="007550BE"/>
    <w:p w:rsidR="007550BE" w:rsidRDefault="007550BE"/>
    <w:p w:rsidR="007550BE" w:rsidRDefault="007550BE"/>
    <w:p w:rsidR="007550BE" w:rsidRDefault="007550BE"/>
    <w:p w:rsidR="007550BE" w:rsidRDefault="007550BE"/>
    <w:p w:rsidR="007550BE" w:rsidRDefault="007550BE"/>
    <w:p w:rsidR="007550BE" w:rsidRDefault="007550BE"/>
    <w:p w:rsidR="007550BE" w:rsidRDefault="007550BE"/>
    <w:p w:rsidR="007550BE" w:rsidRDefault="007550BE"/>
    <w:p w:rsidR="00A80E8C" w:rsidRDefault="009334AF">
      <w:r>
        <w:t>Daftar Pustaka</w:t>
      </w:r>
    </w:p>
    <w:p w:rsidR="009334AF" w:rsidRDefault="009334AF" w:rsidP="007550BE">
      <w:pPr>
        <w:spacing w:after="0" w:line="240" w:lineRule="auto"/>
      </w:pPr>
      <w:r>
        <w:t>Berger  charles &amp; Chaffe H Steven (eds) 1987 handbook of Communication Science Sage Publications.</w:t>
      </w:r>
    </w:p>
    <w:p w:rsidR="009334AF" w:rsidRDefault="009334AF" w:rsidP="007550BE">
      <w:pPr>
        <w:spacing w:after="0" w:line="240" w:lineRule="auto"/>
      </w:pPr>
      <w:r>
        <w:lastRenderedPageBreak/>
        <w:t>Daniel, Tom D Barry K Spiker, dan Michael papa 1997 perspectives on.</w:t>
      </w:r>
    </w:p>
    <w:p w:rsidR="009334AF" w:rsidRDefault="009334AF" w:rsidP="007550BE">
      <w:pPr>
        <w:spacing w:after="0" w:line="240" w:lineRule="auto"/>
      </w:pPr>
      <w:r>
        <w:t>Organizationsal Communications, Boston MA : Mc Graw Hill Book Co.</w:t>
      </w:r>
    </w:p>
    <w:p w:rsidR="009334AF" w:rsidRDefault="009334AF" w:rsidP="007550BE">
      <w:pPr>
        <w:spacing w:after="0" w:line="240" w:lineRule="auto"/>
      </w:pPr>
      <w:r>
        <w:t>Goldhaber, Geral M 1993.</w:t>
      </w:r>
    </w:p>
    <w:p w:rsidR="009334AF" w:rsidRDefault="009334AF" w:rsidP="007550BE">
      <w:pPr>
        <w:spacing w:after="0" w:line="240" w:lineRule="auto"/>
      </w:pPr>
      <w:r>
        <w:t>Organizational Communication 6 th ed Boston MA, Mc</w:t>
      </w:r>
    </w:p>
    <w:p w:rsidR="009334AF" w:rsidRDefault="009334AF" w:rsidP="007550BE">
      <w:pPr>
        <w:spacing w:after="0" w:line="240" w:lineRule="auto"/>
      </w:pPr>
      <w:r>
        <w:t>Graw Hill Co</w:t>
      </w:r>
    </w:p>
    <w:p w:rsidR="009334AF" w:rsidRDefault="009334AF" w:rsidP="007550BE">
      <w:pPr>
        <w:spacing w:after="0" w:line="240" w:lineRule="auto"/>
      </w:pPr>
      <w:r>
        <w:t>Goldhaber, Gerald M dan George Barnett (eds) 1995, Handbook of Organizational.</w:t>
      </w:r>
    </w:p>
    <w:p w:rsidR="009334AF" w:rsidRDefault="009334AF" w:rsidP="007550BE">
      <w:pPr>
        <w:spacing w:after="0" w:line="240" w:lineRule="auto"/>
      </w:pPr>
      <w:r>
        <w:t>Communications,  nd Norwood, NJ Ablex Publising Co</w:t>
      </w:r>
    </w:p>
    <w:p w:rsidR="009334AF" w:rsidRDefault="009334AF" w:rsidP="007550BE">
      <w:pPr>
        <w:spacing w:after="0" w:line="240" w:lineRule="auto"/>
      </w:pPr>
      <w:r>
        <w:t>Jablin Fredric M</w:t>
      </w:r>
      <w:r w:rsidR="007550BE">
        <w:t>, fredric M dan Linda Putnam (eds) 2001. The New Handbook of Organizational.</w:t>
      </w:r>
    </w:p>
    <w:p w:rsidR="007550BE" w:rsidRDefault="007550BE" w:rsidP="007550BE">
      <w:pPr>
        <w:spacing w:after="0" w:line="240" w:lineRule="auto"/>
      </w:pPr>
      <w:r>
        <w:t>Communications : Advanes in Theory, research and Method Thousand oak , CA.</w:t>
      </w:r>
    </w:p>
    <w:p w:rsidR="007550BE" w:rsidRDefault="007550BE" w:rsidP="007550BE">
      <w:pPr>
        <w:spacing w:after="0" w:line="240" w:lineRule="auto"/>
      </w:pPr>
      <w:r>
        <w:t>Sage Publications In Littlejohn W Stephen 2002 Theoritis of Humas Communications Wadsworth.</w:t>
      </w:r>
    </w:p>
    <w:p w:rsidR="007550BE" w:rsidRDefault="007550BE" w:rsidP="007550BE">
      <w:pPr>
        <w:spacing w:after="0" w:line="240" w:lineRule="auto"/>
      </w:pPr>
      <w:r>
        <w:t>Thomson Learning Mc Phee Robert D dan Philip K Toomkins (eds) 1985. Organizational Communications.</w:t>
      </w:r>
    </w:p>
    <w:p w:rsidR="007550BE" w:rsidRDefault="007550BE" w:rsidP="007550BE">
      <w:pPr>
        <w:spacing w:after="0" w:line="240" w:lineRule="auto"/>
      </w:pPr>
      <w:r>
        <w:t>Tradisional themes and New Directions Beverly Hills, CA Sage Publications</w:t>
      </w:r>
    </w:p>
    <w:p w:rsidR="007550BE" w:rsidRDefault="007550BE" w:rsidP="007550BE">
      <w:pPr>
        <w:spacing w:after="0" w:line="240" w:lineRule="auto"/>
      </w:pPr>
      <w:r>
        <w:t>Putman L Linda dan michael E pacanows 1983 Communications  and Organizations.</w:t>
      </w:r>
    </w:p>
    <w:p w:rsidR="007550BE" w:rsidRDefault="007550BE" w:rsidP="007550BE">
      <w:pPr>
        <w:spacing w:after="0" w:line="240" w:lineRule="auto"/>
      </w:pPr>
      <w:r>
        <w:t>An Intepretive Approach Sage Publications Beverly Hill.</w:t>
      </w:r>
    </w:p>
    <w:p w:rsidR="009334AF" w:rsidRDefault="009334AF" w:rsidP="007550BE">
      <w:pPr>
        <w:spacing w:after="0" w:line="240" w:lineRule="auto"/>
      </w:pPr>
    </w:p>
    <w:p w:rsidR="00A80E8C" w:rsidRDefault="00A80E8C" w:rsidP="007550BE">
      <w:pPr>
        <w:spacing w:after="0" w:line="240" w:lineRule="auto"/>
      </w:pPr>
    </w:p>
    <w:p w:rsidR="00A80E8C" w:rsidRDefault="00A80E8C"/>
    <w:p w:rsidR="00A80E8C" w:rsidRDefault="00A80E8C"/>
    <w:p w:rsidR="00A80E8C" w:rsidRDefault="00A80E8C"/>
    <w:p w:rsidR="00A80E8C" w:rsidRDefault="00A80E8C"/>
    <w:p w:rsidR="00A80E8C" w:rsidRDefault="00A80E8C"/>
    <w:p w:rsidR="00A80E8C" w:rsidRDefault="00A80E8C"/>
    <w:p w:rsidR="00A80E8C" w:rsidRDefault="00A80E8C"/>
    <w:p w:rsidR="00A80E8C" w:rsidRDefault="00A80E8C"/>
    <w:p w:rsidR="00A80E8C" w:rsidRDefault="00A80E8C"/>
    <w:p w:rsidR="00A80E8C" w:rsidRDefault="00A80E8C"/>
    <w:p w:rsidR="00A80E8C" w:rsidRDefault="00A80E8C"/>
    <w:p w:rsidR="00A80E8C" w:rsidRDefault="00A80E8C"/>
    <w:p w:rsidR="00A80E8C" w:rsidRDefault="00A80E8C"/>
    <w:p w:rsidR="00A80E8C" w:rsidRDefault="00A80E8C"/>
    <w:p w:rsidR="00A80E8C" w:rsidRDefault="00A80E8C"/>
    <w:p w:rsidR="00A80E8C" w:rsidRDefault="00A80E8C"/>
    <w:p w:rsidR="00A80E8C" w:rsidRDefault="00A80E8C"/>
    <w:p w:rsidR="00A80E8C" w:rsidRDefault="00A80E8C"/>
    <w:p w:rsidR="00A80E8C" w:rsidRDefault="00A80E8C"/>
    <w:p w:rsidR="00A80E8C" w:rsidRDefault="00A80E8C"/>
    <w:p w:rsidR="00A80E8C" w:rsidRDefault="00A80E8C"/>
    <w:p w:rsidR="00A80E8C" w:rsidRDefault="00A80E8C"/>
    <w:sectPr w:rsidR="00A80E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EF02D6"/>
    <w:multiLevelType w:val="hybridMultilevel"/>
    <w:tmpl w:val="F8EE8E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E8C"/>
    <w:rsid w:val="000033A1"/>
    <w:rsid w:val="002B3A85"/>
    <w:rsid w:val="00466F2E"/>
    <w:rsid w:val="007550BE"/>
    <w:rsid w:val="007611E4"/>
    <w:rsid w:val="007829DE"/>
    <w:rsid w:val="009334AF"/>
    <w:rsid w:val="00A46BD3"/>
    <w:rsid w:val="00A80E8C"/>
    <w:rsid w:val="00AA6FC2"/>
    <w:rsid w:val="00BE1D3C"/>
    <w:rsid w:val="00EA664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34AF"/>
    <w:rPr>
      <w:color w:val="0000FF" w:themeColor="hyperlink"/>
      <w:u w:val="single"/>
    </w:rPr>
  </w:style>
  <w:style w:type="paragraph" w:styleId="ListParagraph">
    <w:name w:val="List Paragraph"/>
    <w:basedOn w:val="Normal"/>
    <w:uiPriority w:val="34"/>
    <w:qFormat/>
    <w:rsid w:val="007611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34AF"/>
    <w:rPr>
      <w:color w:val="0000FF" w:themeColor="hyperlink"/>
      <w:u w:val="single"/>
    </w:rPr>
  </w:style>
  <w:style w:type="paragraph" w:styleId="ListParagraph">
    <w:name w:val="List Paragraph"/>
    <w:basedOn w:val="Normal"/>
    <w:uiPriority w:val="34"/>
    <w:qFormat/>
    <w:rsid w:val="007611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9FE6-9B52-4B7A-A06C-15E5F731E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335</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 Fikom 9</dc:creator>
  <cp:lastModifiedBy>Lab Fikom 9</cp:lastModifiedBy>
  <cp:revision>5</cp:revision>
  <dcterms:created xsi:type="dcterms:W3CDTF">2017-12-23T04:30:00Z</dcterms:created>
  <dcterms:modified xsi:type="dcterms:W3CDTF">2017-12-24T09:51:00Z</dcterms:modified>
</cp:coreProperties>
</file>